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89D1" w14:textId="77777777" w:rsidR="0029216C" w:rsidRDefault="0029216C" w:rsidP="00B51863">
      <w:pPr>
        <w:jc w:val="center"/>
        <w:rPr>
          <w:b/>
          <w:sz w:val="24"/>
        </w:rPr>
      </w:pPr>
      <w:bookmarkStart w:id="0" w:name="_GoBack"/>
      <w:bookmarkEnd w:id="0"/>
    </w:p>
    <w:p w14:paraId="07E122F8" w14:textId="6307402F" w:rsidR="007A541C" w:rsidRPr="00977CE3" w:rsidRDefault="007A541C" w:rsidP="00B51863">
      <w:pPr>
        <w:jc w:val="center"/>
        <w:rPr>
          <w:b/>
          <w:sz w:val="24"/>
        </w:rPr>
      </w:pPr>
      <w:r w:rsidRPr="00977CE3">
        <w:rPr>
          <w:noProof/>
          <w:sz w:val="24"/>
          <w:lang w:eastAsia="ru-RU"/>
        </w:rPr>
        <w:drawing>
          <wp:inline distT="0" distB="0" distL="0" distR="0" wp14:anchorId="28363ED7" wp14:editId="441589EF">
            <wp:extent cx="4642795" cy="1137600"/>
            <wp:effectExtent l="0" t="0" r="5715" b="5715"/>
            <wp:docPr id="3" name="Рисунок 3" descr="D:\Общие файлы\30-11-2018 Лазаревский клуб\лазаревский клуб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ие файлы\30-11-2018 Лазаревский клуб\лазаревский клуб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795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68C6" w14:textId="77777777" w:rsidR="007A541C" w:rsidRDefault="007A541C" w:rsidP="00B51863">
      <w:pPr>
        <w:jc w:val="center"/>
        <w:rPr>
          <w:b/>
          <w:sz w:val="24"/>
        </w:rPr>
      </w:pPr>
    </w:p>
    <w:p w14:paraId="33F92722" w14:textId="73AAB593" w:rsidR="0029216C" w:rsidRPr="0029216C" w:rsidRDefault="0029216C" w:rsidP="0029216C">
      <w:pPr>
        <w:rPr>
          <w:b/>
          <w:sz w:val="20"/>
          <w:szCs w:val="20"/>
        </w:rPr>
      </w:pPr>
      <w:r w:rsidRPr="0029216C">
        <w:rPr>
          <w:b/>
          <w:sz w:val="20"/>
          <w:szCs w:val="20"/>
        </w:rPr>
        <w:t>№ 24-87</w:t>
      </w:r>
    </w:p>
    <w:p w14:paraId="785F1B64" w14:textId="7704B81E" w:rsidR="0029216C" w:rsidRPr="0029216C" w:rsidRDefault="0029216C" w:rsidP="0029216C">
      <w:pPr>
        <w:rPr>
          <w:b/>
          <w:sz w:val="20"/>
          <w:szCs w:val="20"/>
        </w:rPr>
      </w:pPr>
      <w:r w:rsidRPr="0029216C">
        <w:rPr>
          <w:b/>
          <w:sz w:val="20"/>
          <w:szCs w:val="20"/>
        </w:rPr>
        <w:t>8.10.2020</w:t>
      </w:r>
    </w:p>
    <w:p w14:paraId="71647AEB" w14:textId="3DF521FF" w:rsidR="00AB2839" w:rsidRPr="00977CE3" w:rsidRDefault="00AB2839" w:rsidP="00B51863">
      <w:pPr>
        <w:jc w:val="center"/>
        <w:rPr>
          <w:b/>
          <w:sz w:val="24"/>
        </w:rPr>
      </w:pPr>
      <w:r w:rsidRPr="00977CE3">
        <w:rPr>
          <w:b/>
          <w:sz w:val="24"/>
        </w:rPr>
        <w:t>«С</w:t>
      </w:r>
      <w:r w:rsidR="00D13136" w:rsidRPr="00977CE3">
        <w:rPr>
          <w:b/>
          <w:sz w:val="24"/>
        </w:rPr>
        <w:t xml:space="preserve">ОБЫТИЕ </w:t>
      </w:r>
      <w:r w:rsidR="007A541C" w:rsidRPr="00977CE3">
        <w:rPr>
          <w:b/>
          <w:sz w:val="24"/>
        </w:rPr>
        <w:t>ЗРИТ И БЕЗУМНЫЙ</w:t>
      </w:r>
      <w:r w:rsidRPr="00977CE3">
        <w:rPr>
          <w:b/>
          <w:sz w:val="24"/>
        </w:rPr>
        <w:t>!»</w:t>
      </w:r>
    </w:p>
    <w:p w14:paraId="002601A4" w14:textId="77777777" w:rsidR="007A541C" w:rsidRPr="00977CE3" w:rsidRDefault="007A541C" w:rsidP="00B51863">
      <w:pPr>
        <w:jc w:val="center"/>
        <w:rPr>
          <w:b/>
          <w:sz w:val="24"/>
        </w:rPr>
      </w:pPr>
    </w:p>
    <w:p w14:paraId="15D3494A" w14:textId="77777777" w:rsidR="00D34E08" w:rsidRPr="00977CE3" w:rsidRDefault="00AB2839" w:rsidP="00B51863">
      <w:pPr>
        <w:jc w:val="center"/>
        <w:rPr>
          <w:b/>
          <w:sz w:val="24"/>
        </w:rPr>
      </w:pPr>
      <w:r w:rsidRPr="00977CE3">
        <w:rPr>
          <w:b/>
          <w:sz w:val="24"/>
        </w:rPr>
        <w:t>Заявление М</w:t>
      </w:r>
      <w:r w:rsidR="00734823" w:rsidRPr="00977CE3">
        <w:rPr>
          <w:b/>
          <w:sz w:val="24"/>
        </w:rPr>
        <w:t>еждународного</w:t>
      </w:r>
      <w:r w:rsidRPr="00977CE3">
        <w:rPr>
          <w:b/>
          <w:sz w:val="24"/>
        </w:rPr>
        <w:t xml:space="preserve"> </w:t>
      </w:r>
      <w:r w:rsidR="00734823" w:rsidRPr="00977CE3">
        <w:rPr>
          <w:b/>
          <w:sz w:val="24"/>
        </w:rPr>
        <w:t>«</w:t>
      </w:r>
      <w:r w:rsidRPr="00977CE3">
        <w:rPr>
          <w:b/>
          <w:sz w:val="24"/>
        </w:rPr>
        <w:t>Л</w:t>
      </w:r>
      <w:r w:rsidR="00734823" w:rsidRPr="00977CE3">
        <w:rPr>
          <w:b/>
          <w:sz w:val="24"/>
        </w:rPr>
        <w:t>азаревского клуба»</w:t>
      </w:r>
      <w:r w:rsidRPr="00977CE3">
        <w:rPr>
          <w:b/>
          <w:sz w:val="24"/>
        </w:rPr>
        <w:t xml:space="preserve"> </w:t>
      </w:r>
    </w:p>
    <w:p w14:paraId="36CC84A1" w14:textId="65AF5F17" w:rsidR="00FD68EF" w:rsidRPr="00977CE3" w:rsidRDefault="00AB2839" w:rsidP="00B51863">
      <w:pPr>
        <w:jc w:val="center"/>
        <w:rPr>
          <w:b/>
          <w:sz w:val="24"/>
        </w:rPr>
      </w:pPr>
      <w:r w:rsidRPr="00977CE3">
        <w:rPr>
          <w:b/>
          <w:sz w:val="24"/>
        </w:rPr>
        <w:t>в связи с продолжением войны в Н</w:t>
      </w:r>
      <w:r w:rsidR="00734823" w:rsidRPr="00977CE3">
        <w:rPr>
          <w:b/>
          <w:sz w:val="24"/>
        </w:rPr>
        <w:t xml:space="preserve">агорном </w:t>
      </w:r>
      <w:r w:rsidRPr="00977CE3">
        <w:rPr>
          <w:b/>
          <w:sz w:val="24"/>
        </w:rPr>
        <w:t>К</w:t>
      </w:r>
      <w:r w:rsidR="00734823" w:rsidRPr="00977CE3">
        <w:rPr>
          <w:b/>
          <w:sz w:val="24"/>
        </w:rPr>
        <w:t>арабахе</w:t>
      </w:r>
    </w:p>
    <w:p w14:paraId="5F08E6AF" w14:textId="77777777" w:rsidR="00AB2839" w:rsidRPr="00977CE3" w:rsidRDefault="00AB2839">
      <w:pPr>
        <w:rPr>
          <w:sz w:val="24"/>
        </w:rPr>
      </w:pPr>
    </w:p>
    <w:p w14:paraId="7EEFBD81" w14:textId="1D0AE3BD" w:rsidR="00AB2839" w:rsidRPr="00977CE3" w:rsidRDefault="00AB2839" w:rsidP="003F209C">
      <w:pPr>
        <w:ind w:firstLine="567"/>
        <w:jc w:val="both"/>
        <w:rPr>
          <w:sz w:val="24"/>
        </w:rPr>
      </w:pPr>
      <w:r w:rsidRPr="00977CE3">
        <w:rPr>
          <w:sz w:val="24"/>
        </w:rPr>
        <w:t>Продолжается агрессия Азербайд</w:t>
      </w:r>
      <w:r w:rsidR="00734823" w:rsidRPr="00977CE3">
        <w:rPr>
          <w:sz w:val="24"/>
        </w:rPr>
        <w:t xml:space="preserve">жана в зоне </w:t>
      </w:r>
      <w:proofErr w:type="spellStart"/>
      <w:r w:rsidR="00734823" w:rsidRPr="00977CE3">
        <w:rPr>
          <w:sz w:val="24"/>
        </w:rPr>
        <w:t>нагорно-карабахского</w:t>
      </w:r>
      <w:proofErr w:type="spellEnd"/>
      <w:r w:rsidRPr="00977CE3">
        <w:rPr>
          <w:sz w:val="24"/>
        </w:rPr>
        <w:t xml:space="preserve"> конфликта</w:t>
      </w:r>
      <w:r w:rsidR="00734823" w:rsidRPr="00977CE3">
        <w:rPr>
          <w:sz w:val="24"/>
        </w:rPr>
        <w:t xml:space="preserve">. </w:t>
      </w:r>
      <w:r w:rsidRPr="00977CE3">
        <w:rPr>
          <w:sz w:val="24"/>
        </w:rPr>
        <w:t>Гибнут люди, под ударом города и села, далекие от линии фронта.</w:t>
      </w:r>
      <w:r w:rsidR="00995424" w:rsidRPr="00977CE3">
        <w:rPr>
          <w:sz w:val="24"/>
        </w:rPr>
        <w:t xml:space="preserve"> </w:t>
      </w:r>
      <w:r w:rsidRPr="00977CE3">
        <w:rPr>
          <w:sz w:val="24"/>
        </w:rPr>
        <w:t xml:space="preserve">Призывы одуматься, остановиться, прекратить огонь, звучащие со всех сторон, наталкиваются на категорический отказ Руководства Азербайджана, вдохновленного поддержкой Турции. В стремлении самоутвердиться, продемонстрировать «кто в доме хозяин», Президент Турции </w:t>
      </w:r>
      <w:proofErr w:type="spellStart"/>
      <w:r w:rsidRPr="00977CE3">
        <w:rPr>
          <w:sz w:val="24"/>
        </w:rPr>
        <w:t>Эрдоган</w:t>
      </w:r>
      <w:proofErr w:type="spellEnd"/>
      <w:r w:rsidRPr="00977CE3">
        <w:rPr>
          <w:sz w:val="24"/>
        </w:rPr>
        <w:t>, прежде своего младшего партнера из Баку</w:t>
      </w:r>
      <w:r w:rsidR="00734823" w:rsidRPr="00977CE3">
        <w:rPr>
          <w:sz w:val="24"/>
        </w:rPr>
        <w:t>,</w:t>
      </w:r>
      <w:r w:rsidRPr="00977CE3">
        <w:rPr>
          <w:sz w:val="24"/>
        </w:rPr>
        <w:t xml:space="preserve"> отверг совместное заявление глав России, США и Франции о прекращении войны и переходе к переговорам.</w:t>
      </w:r>
    </w:p>
    <w:p w14:paraId="70024EF8" w14:textId="483D7A40" w:rsidR="00B51863" w:rsidRPr="00977CE3" w:rsidRDefault="00AB2839" w:rsidP="003A174E">
      <w:pPr>
        <w:ind w:firstLine="567"/>
        <w:jc w:val="both"/>
        <w:rPr>
          <w:sz w:val="24"/>
        </w:rPr>
      </w:pPr>
      <w:r w:rsidRPr="00977CE3">
        <w:rPr>
          <w:sz w:val="24"/>
        </w:rPr>
        <w:t>Международный российско-армянский «</w:t>
      </w:r>
      <w:proofErr w:type="spellStart"/>
      <w:r w:rsidRPr="00977CE3">
        <w:rPr>
          <w:sz w:val="24"/>
        </w:rPr>
        <w:t>Лазаревский</w:t>
      </w:r>
      <w:proofErr w:type="spellEnd"/>
      <w:r w:rsidRPr="00977CE3">
        <w:rPr>
          <w:sz w:val="24"/>
        </w:rPr>
        <w:t xml:space="preserve"> клуб», на следующий день после начала боевых действий давший свою оценку </w:t>
      </w:r>
      <w:r w:rsidR="00D13136" w:rsidRPr="00977CE3">
        <w:rPr>
          <w:sz w:val="24"/>
        </w:rPr>
        <w:t xml:space="preserve">событию </w:t>
      </w:r>
      <w:r w:rsidRPr="00977CE3">
        <w:rPr>
          <w:sz w:val="24"/>
        </w:rPr>
        <w:t>(</w:t>
      </w:r>
      <w:r w:rsidR="00D13136" w:rsidRPr="00977CE3">
        <w:rPr>
          <w:sz w:val="24"/>
        </w:rPr>
        <w:t>«Происходящее</w:t>
      </w:r>
      <w:r w:rsidR="009C0A32" w:rsidRPr="00977CE3">
        <w:rPr>
          <w:sz w:val="24"/>
        </w:rPr>
        <w:t>-</w:t>
      </w:r>
      <w:r w:rsidR="00D13136" w:rsidRPr="00977CE3">
        <w:rPr>
          <w:sz w:val="24"/>
        </w:rPr>
        <w:t>преступление»</w:t>
      </w:r>
      <w:r w:rsidR="003A174E">
        <w:rPr>
          <w:sz w:val="24"/>
        </w:rPr>
        <w:t xml:space="preserve"> </w:t>
      </w:r>
      <w:r w:rsidR="003A174E" w:rsidRPr="00977CE3">
        <w:rPr>
          <w:sz w:val="24"/>
        </w:rPr>
        <w:t>29 сентября 2020 г.</w:t>
      </w:r>
      <w:r w:rsidR="00995424" w:rsidRPr="00977CE3">
        <w:rPr>
          <w:sz w:val="24"/>
        </w:rPr>
        <w:t xml:space="preserve"> </w:t>
      </w:r>
      <w:hyperlink r:id="rId6" w:history="1">
        <w:r w:rsidR="00D46843" w:rsidRPr="00977CE3">
          <w:rPr>
            <w:rStyle w:val="a5"/>
            <w:sz w:val="24"/>
          </w:rPr>
          <w:t>https://lazarevsky.club/novosti/proiskhodyashhee-prestuplenie-zayavlen/</w:t>
        </w:r>
      </w:hyperlink>
      <w:r w:rsidRPr="00977CE3">
        <w:rPr>
          <w:sz w:val="24"/>
        </w:rPr>
        <w:t>) уже обращал внимание на дымовую завесу, сопровождающую так называемое «контрнаступление» Азербайджана. Не надо быть классиком русской литературы или профессиональным военным, что</w:t>
      </w:r>
      <w:r w:rsidR="00D46843" w:rsidRPr="00977CE3">
        <w:rPr>
          <w:sz w:val="24"/>
        </w:rPr>
        <w:t>бы понять, что</w:t>
      </w:r>
      <w:r w:rsidRPr="00977CE3">
        <w:rPr>
          <w:sz w:val="24"/>
        </w:rPr>
        <w:t xml:space="preserve"> не может быть «контрнаступления» без всяких призн</w:t>
      </w:r>
      <w:r w:rsidR="00B51863" w:rsidRPr="00977CE3">
        <w:rPr>
          <w:sz w:val="24"/>
        </w:rPr>
        <w:t>а</w:t>
      </w:r>
      <w:r w:rsidRPr="00977CE3">
        <w:rPr>
          <w:sz w:val="24"/>
        </w:rPr>
        <w:t xml:space="preserve">ков «наступления». Атака Азербайджана по всей линии соприкосновения войск – это грубое и циничное нарушение действовавшего с 1994 года </w:t>
      </w:r>
      <w:r w:rsidR="00573237">
        <w:rPr>
          <w:sz w:val="24"/>
        </w:rPr>
        <w:t xml:space="preserve">бессрочного </w:t>
      </w:r>
      <w:r w:rsidRPr="00977CE3">
        <w:rPr>
          <w:sz w:val="24"/>
        </w:rPr>
        <w:t>режима прекращения огня, в котором тогда больше всех был заинтересован сам Азербайджан. Сродни этой лжи и заведомо неприемлемое требование Президента Алиева «вывести армянские войска из оккупированного Нагорного Карабаха», выставленное в ответ на м</w:t>
      </w:r>
      <w:r w:rsidR="00B51863" w:rsidRPr="00977CE3">
        <w:rPr>
          <w:sz w:val="24"/>
        </w:rPr>
        <w:t>ирные инициативы. Можно предста</w:t>
      </w:r>
      <w:r w:rsidRPr="00977CE3">
        <w:rPr>
          <w:sz w:val="24"/>
        </w:rPr>
        <w:t xml:space="preserve">вить, что случилось бы в этом случае с армянами, </w:t>
      </w:r>
      <w:proofErr w:type="gramStart"/>
      <w:r w:rsidRPr="00977CE3">
        <w:rPr>
          <w:sz w:val="24"/>
        </w:rPr>
        <w:t>тысячелетиями</w:t>
      </w:r>
      <w:proofErr w:type="gramEnd"/>
      <w:r w:rsidRPr="00977CE3">
        <w:rPr>
          <w:sz w:val="24"/>
        </w:rPr>
        <w:t xml:space="preserve"> живущими на этой «оккупированной» земле. Ильхам Алиев достаточно убедил в своем к ним отношении, когда наградил квартирой, зарплатой и званием выкупленного им преступника </w:t>
      </w:r>
      <w:proofErr w:type="spellStart"/>
      <w:r w:rsidR="00B51863" w:rsidRPr="00977CE3">
        <w:rPr>
          <w:sz w:val="24"/>
        </w:rPr>
        <w:t>Рамиля</w:t>
      </w:r>
      <w:proofErr w:type="spellEnd"/>
      <w:r w:rsidR="00B51863" w:rsidRPr="00977CE3">
        <w:rPr>
          <w:sz w:val="24"/>
        </w:rPr>
        <w:t xml:space="preserve"> Сафарова, зверски зарубившего на </w:t>
      </w:r>
      <w:proofErr w:type="spellStart"/>
      <w:r w:rsidR="00B51863" w:rsidRPr="00977CE3">
        <w:rPr>
          <w:sz w:val="24"/>
        </w:rPr>
        <w:t>НАТОвских</w:t>
      </w:r>
      <w:proofErr w:type="spellEnd"/>
      <w:r w:rsidR="00B51863" w:rsidRPr="00977CE3">
        <w:rPr>
          <w:sz w:val="24"/>
        </w:rPr>
        <w:t xml:space="preserve"> курсах в Венгрии спящего армянского офицера.</w:t>
      </w:r>
      <w:r w:rsidR="00D13136" w:rsidRPr="00977CE3">
        <w:rPr>
          <w:sz w:val="24"/>
        </w:rPr>
        <w:t xml:space="preserve"> И продолжает убеждать бомбардировками гражданских объектов и городов в Нагорном Карабахе.</w:t>
      </w:r>
    </w:p>
    <w:p w14:paraId="449CA4AC" w14:textId="26CA5E44" w:rsidR="00B51863" w:rsidRPr="00977CE3" w:rsidRDefault="00B51863" w:rsidP="003F209C">
      <w:pPr>
        <w:ind w:firstLine="567"/>
        <w:jc w:val="both"/>
        <w:rPr>
          <w:sz w:val="24"/>
        </w:rPr>
      </w:pPr>
      <w:r w:rsidRPr="00977CE3">
        <w:rPr>
          <w:sz w:val="24"/>
        </w:rPr>
        <w:t>Великий Гомер в «Илиаде» часто повторяет фразу «</w:t>
      </w:r>
      <w:r w:rsidR="00D13136" w:rsidRPr="00977CE3">
        <w:rPr>
          <w:sz w:val="24"/>
        </w:rPr>
        <w:t>С</w:t>
      </w:r>
      <w:r w:rsidRPr="00977CE3">
        <w:rPr>
          <w:sz w:val="24"/>
        </w:rPr>
        <w:t>обытие зрит и безумный!</w:t>
      </w:r>
      <w:r w:rsidR="00D13136" w:rsidRPr="00977CE3">
        <w:rPr>
          <w:sz w:val="24"/>
        </w:rPr>
        <w:t>»</w:t>
      </w:r>
      <w:r w:rsidR="00F849D1">
        <w:rPr>
          <w:sz w:val="24"/>
        </w:rPr>
        <w:t>.</w:t>
      </w:r>
      <w:r w:rsidRPr="00977CE3">
        <w:rPr>
          <w:sz w:val="24"/>
        </w:rPr>
        <w:t xml:space="preserve"> Что же случилось с теми российскими депутатами, журналистами или экспертами, которые советуют России «быть нейтральной», «стоять над схваткой»</w:t>
      </w:r>
      <w:r w:rsidR="00D13136" w:rsidRPr="00977CE3">
        <w:rPr>
          <w:sz w:val="24"/>
        </w:rPr>
        <w:t>, так как</w:t>
      </w:r>
      <w:r w:rsidRPr="00977CE3">
        <w:rPr>
          <w:sz w:val="24"/>
        </w:rPr>
        <w:t xml:space="preserve"> </w:t>
      </w:r>
      <w:r w:rsidR="00D13136" w:rsidRPr="00977CE3">
        <w:rPr>
          <w:sz w:val="24"/>
        </w:rPr>
        <w:t>«</w:t>
      </w:r>
      <w:r w:rsidRPr="00977CE3">
        <w:rPr>
          <w:sz w:val="24"/>
        </w:rPr>
        <w:t>ее интересам «ничего не угрожает»</w:t>
      </w:r>
      <w:r w:rsidR="00D46843" w:rsidRPr="00977CE3">
        <w:rPr>
          <w:sz w:val="24"/>
        </w:rPr>
        <w:t xml:space="preserve">? </w:t>
      </w:r>
      <w:r w:rsidRPr="00977CE3">
        <w:rPr>
          <w:sz w:val="24"/>
        </w:rPr>
        <w:t xml:space="preserve">Может быть, вам не больно, когда на кон поставлена мирная жизнь далекого от вас региона, когда сегодня снаряды целят в электростанцию Степанакерта или в Собор Христа Спасителя – в </w:t>
      </w:r>
      <w:r w:rsidR="00D46843" w:rsidRPr="00977CE3">
        <w:rPr>
          <w:sz w:val="24"/>
        </w:rPr>
        <w:t>Шуше, а не в Москве</w:t>
      </w:r>
      <w:r w:rsidRPr="00977CE3">
        <w:rPr>
          <w:sz w:val="24"/>
        </w:rPr>
        <w:t>. Ну а как с расползанием боевиков ИГИЛ по Кавказу или с утверждением Турции в роли</w:t>
      </w:r>
      <w:r w:rsidR="00425032" w:rsidRPr="00977CE3">
        <w:rPr>
          <w:sz w:val="24"/>
        </w:rPr>
        <w:t xml:space="preserve"> вер</w:t>
      </w:r>
      <w:r w:rsidRPr="00977CE3">
        <w:rPr>
          <w:sz w:val="24"/>
        </w:rPr>
        <w:t xml:space="preserve">шителя его судеб! Как с блокадой российской базы в </w:t>
      </w:r>
      <w:proofErr w:type="spellStart"/>
      <w:r w:rsidRPr="00977CE3">
        <w:rPr>
          <w:sz w:val="24"/>
        </w:rPr>
        <w:t>Гюмри</w:t>
      </w:r>
      <w:proofErr w:type="spellEnd"/>
      <w:r w:rsidRPr="00977CE3">
        <w:rPr>
          <w:sz w:val="24"/>
        </w:rPr>
        <w:t>, которая становится заложником блокады в</w:t>
      </w:r>
      <w:r w:rsidR="007B517E" w:rsidRPr="00977CE3">
        <w:rPr>
          <w:sz w:val="24"/>
        </w:rPr>
        <w:t>сей Армении, - уже не только не</w:t>
      </w:r>
      <w:r w:rsidRPr="00977CE3">
        <w:rPr>
          <w:sz w:val="24"/>
        </w:rPr>
        <w:t xml:space="preserve">признанной Республики </w:t>
      </w:r>
      <w:proofErr w:type="spellStart"/>
      <w:r w:rsidRPr="00977CE3">
        <w:rPr>
          <w:sz w:val="24"/>
        </w:rPr>
        <w:t>Арцах</w:t>
      </w:r>
      <w:proofErr w:type="spellEnd"/>
      <w:r w:rsidRPr="00977CE3">
        <w:rPr>
          <w:sz w:val="24"/>
        </w:rPr>
        <w:t>?</w:t>
      </w:r>
    </w:p>
    <w:p w14:paraId="12A1D4F5" w14:textId="20B16265" w:rsidR="001F6D65" w:rsidRPr="00977CE3" w:rsidRDefault="00B51863" w:rsidP="003F209C">
      <w:pPr>
        <w:ind w:firstLine="567"/>
        <w:jc w:val="both"/>
        <w:rPr>
          <w:sz w:val="24"/>
        </w:rPr>
      </w:pPr>
      <w:r w:rsidRPr="00977CE3">
        <w:rPr>
          <w:sz w:val="24"/>
        </w:rPr>
        <w:t>«</w:t>
      </w:r>
      <w:proofErr w:type="spellStart"/>
      <w:r w:rsidRPr="00977CE3">
        <w:rPr>
          <w:sz w:val="24"/>
        </w:rPr>
        <w:t>Лазаревский</w:t>
      </w:r>
      <w:proofErr w:type="spellEnd"/>
      <w:r w:rsidRPr="00977CE3">
        <w:rPr>
          <w:sz w:val="24"/>
        </w:rPr>
        <w:t xml:space="preserve"> клуб» уверен в слове Президента </w:t>
      </w:r>
      <w:r w:rsidR="001F6D65" w:rsidRPr="00977CE3">
        <w:rPr>
          <w:sz w:val="24"/>
        </w:rPr>
        <w:t xml:space="preserve">России </w:t>
      </w:r>
      <w:r w:rsidRPr="00977CE3">
        <w:rPr>
          <w:sz w:val="24"/>
        </w:rPr>
        <w:t xml:space="preserve">Владимира Путина </w:t>
      </w:r>
      <w:r w:rsidR="001F6D65" w:rsidRPr="00977CE3">
        <w:rPr>
          <w:sz w:val="24"/>
        </w:rPr>
        <w:t xml:space="preserve">выполнить союзнические обязательства перед Арменией. Не перед </w:t>
      </w:r>
      <w:proofErr w:type="spellStart"/>
      <w:r w:rsidR="001F6D65" w:rsidRPr="00977CE3">
        <w:rPr>
          <w:sz w:val="24"/>
        </w:rPr>
        <w:t>Пашиняном</w:t>
      </w:r>
      <w:proofErr w:type="spellEnd"/>
      <w:r w:rsidR="001F6D65" w:rsidRPr="00977CE3">
        <w:rPr>
          <w:sz w:val="24"/>
        </w:rPr>
        <w:t xml:space="preserve">, а перед Арменией. Мы далеки от желания втянуть Российскую Федерацию в войну в Карабахе, </w:t>
      </w:r>
      <w:r w:rsidR="001F6D65" w:rsidRPr="00977CE3">
        <w:rPr>
          <w:sz w:val="24"/>
        </w:rPr>
        <w:lastRenderedPageBreak/>
        <w:t xml:space="preserve">повредить ее роли арбитра в урегулировании. Но это не значит, что гражданское общество России должно уподобиться умывшему руки Понтию Пилату. Одна неправда нам в убыток. Требуем остановить Турцию и войну, не допустить продолжения блокады Армении и нового геноцида армянского народа! </w:t>
      </w:r>
    </w:p>
    <w:p w14:paraId="657383D5" w14:textId="4C29292A" w:rsidR="001F6D65" w:rsidRPr="00977CE3" w:rsidRDefault="001F6D65" w:rsidP="003F209C">
      <w:pPr>
        <w:ind w:firstLine="567"/>
        <w:jc w:val="both"/>
        <w:rPr>
          <w:sz w:val="24"/>
        </w:rPr>
      </w:pPr>
      <w:r w:rsidRPr="00977CE3">
        <w:rPr>
          <w:sz w:val="24"/>
        </w:rPr>
        <w:t>Желая предотвратить гуманитарную катастрофу в регионе, Международный «</w:t>
      </w:r>
      <w:proofErr w:type="spellStart"/>
      <w:r w:rsidRPr="00977CE3">
        <w:rPr>
          <w:sz w:val="24"/>
        </w:rPr>
        <w:t>Лазаревский</w:t>
      </w:r>
      <w:proofErr w:type="spellEnd"/>
      <w:r w:rsidRPr="00977CE3">
        <w:rPr>
          <w:sz w:val="24"/>
        </w:rPr>
        <w:t xml:space="preserve"> клуб» объявляет о сборе добровольных пожертвований </w:t>
      </w:r>
      <w:r w:rsidR="007B517E" w:rsidRPr="00977CE3">
        <w:rPr>
          <w:sz w:val="24"/>
        </w:rPr>
        <w:t xml:space="preserve">на счетах своих дирекций в Москве и Ереване </w:t>
      </w:r>
      <w:r w:rsidRPr="00977CE3">
        <w:rPr>
          <w:sz w:val="24"/>
        </w:rPr>
        <w:t xml:space="preserve">для помощи населению Республики </w:t>
      </w:r>
      <w:proofErr w:type="spellStart"/>
      <w:r w:rsidRPr="00977CE3">
        <w:rPr>
          <w:sz w:val="24"/>
        </w:rPr>
        <w:t>Арцах</w:t>
      </w:r>
      <w:proofErr w:type="spellEnd"/>
      <w:r w:rsidRPr="00977CE3">
        <w:rPr>
          <w:sz w:val="24"/>
        </w:rPr>
        <w:t>. Призываем всех неравнодушных к участию, кто сколько может</w:t>
      </w:r>
      <w:r w:rsidR="007B517E" w:rsidRPr="00977CE3">
        <w:rPr>
          <w:sz w:val="24"/>
        </w:rPr>
        <w:t>. И</w:t>
      </w:r>
      <w:r w:rsidRPr="00977CE3">
        <w:rPr>
          <w:sz w:val="24"/>
        </w:rPr>
        <w:t xml:space="preserve"> </w:t>
      </w:r>
      <w:r w:rsidR="00B34B97" w:rsidRPr="00977CE3">
        <w:rPr>
          <w:sz w:val="24"/>
        </w:rPr>
        <w:t>передаем право распоряжаться</w:t>
      </w:r>
      <w:r w:rsidRPr="00977CE3">
        <w:rPr>
          <w:sz w:val="24"/>
        </w:rPr>
        <w:t xml:space="preserve"> </w:t>
      </w:r>
      <w:r w:rsidR="00B34B97" w:rsidRPr="00977CE3">
        <w:rPr>
          <w:sz w:val="24"/>
        </w:rPr>
        <w:t xml:space="preserve">собранными средствами комитету в составе всех президентов Нагорно-Карабахской Республики (Республики </w:t>
      </w:r>
      <w:proofErr w:type="spellStart"/>
      <w:r w:rsidR="00B34B97" w:rsidRPr="00977CE3">
        <w:rPr>
          <w:sz w:val="24"/>
        </w:rPr>
        <w:t>Арцах</w:t>
      </w:r>
      <w:proofErr w:type="spellEnd"/>
      <w:r w:rsidR="00B34B97" w:rsidRPr="00977CE3">
        <w:rPr>
          <w:sz w:val="24"/>
        </w:rPr>
        <w:t xml:space="preserve">). Роберту Кочаряну, Аркадию Гукасяну, </w:t>
      </w:r>
      <w:proofErr w:type="spellStart"/>
      <w:r w:rsidR="00B34B97" w:rsidRPr="00977CE3">
        <w:rPr>
          <w:sz w:val="24"/>
        </w:rPr>
        <w:t>Бако</w:t>
      </w:r>
      <w:proofErr w:type="spellEnd"/>
      <w:r w:rsidR="00B34B97" w:rsidRPr="00977CE3">
        <w:rPr>
          <w:sz w:val="24"/>
        </w:rPr>
        <w:t xml:space="preserve"> Саакяну, </w:t>
      </w:r>
      <w:proofErr w:type="spellStart"/>
      <w:r w:rsidR="00B34B97" w:rsidRPr="00977CE3">
        <w:rPr>
          <w:sz w:val="24"/>
        </w:rPr>
        <w:t>Ар</w:t>
      </w:r>
      <w:r w:rsidR="00D46843" w:rsidRPr="00977CE3">
        <w:rPr>
          <w:sz w:val="24"/>
        </w:rPr>
        <w:t>а</w:t>
      </w:r>
      <w:r w:rsidR="00B34B97" w:rsidRPr="00977CE3">
        <w:rPr>
          <w:sz w:val="24"/>
        </w:rPr>
        <w:t>ику</w:t>
      </w:r>
      <w:proofErr w:type="spellEnd"/>
      <w:r w:rsidR="00B34B97" w:rsidRPr="00977CE3">
        <w:rPr>
          <w:sz w:val="24"/>
        </w:rPr>
        <w:t xml:space="preserve"> Арутюняну. </w:t>
      </w:r>
    </w:p>
    <w:p w14:paraId="1B957180" w14:textId="77777777" w:rsidR="00B34B97" w:rsidRPr="00977CE3" w:rsidRDefault="00B34B97" w:rsidP="003F209C">
      <w:pPr>
        <w:ind w:firstLine="567"/>
        <w:jc w:val="both"/>
        <w:rPr>
          <w:sz w:val="24"/>
        </w:rPr>
      </w:pPr>
    </w:p>
    <w:p w14:paraId="4F2FFD49" w14:textId="77777777" w:rsidR="00B34B97" w:rsidRPr="00977CE3" w:rsidRDefault="00B34B97" w:rsidP="00995424">
      <w:pPr>
        <w:ind w:firstLine="567"/>
        <w:rPr>
          <w:sz w:val="24"/>
        </w:rPr>
      </w:pPr>
      <w:r w:rsidRPr="00977CE3">
        <w:rPr>
          <w:sz w:val="24"/>
        </w:rPr>
        <w:t>8 октября 2020 г.</w:t>
      </w:r>
    </w:p>
    <w:p w14:paraId="7F14C5CA" w14:textId="77777777" w:rsidR="00B34B97" w:rsidRPr="00977CE3" w:rsidRDefault="00B34B97" w:rsidP="00734823">
      <w:pPr>
        <w:jc w:val="both"/>
        <w:rPr>
          <w:sz w:val="24"/>
        </w:rPr>
      </w:pPr>
    </w:p>
    <w:p w14:paraId="5AF4C247" w14:textId="77777777" w:rsidR="00B34B97" w:rsidRPr="00977CE3" w:rsidRDefault="00B34B97" w:rsidP="00734823">
      <w:pPr>
        <w:jc w:val="both"/>
        <w:rPr>
          <w:sz w:val="24"/>
        </w:rPr>
      </w:pPr>
      <w:r w:rsidRPr="00977CE3">
        <w:rPr>
          <w:sz w:val="24"/>
        </w:rPr>
        <w:t>P.S.</w:t>
      </w:r>
    </w:p>
    <w:p w14:paraId="7ACE0D35" w14:textId="77777777" w:rsidR="00B34B97" w:rsidRPr="00977CE3" w:rsidRDefault="00B34B97" w:rsidP="00734823">
      <w:pPr>
        <w:jc w:val="both"/>
        <w:rPr>
          <w:b/>
          <w:sz w:val="24"/>
        </w:rPr>
      </w:pPr>
      <w:r w:rsidRPr="00977CE3">
        <w:rPr>
          <w:b/>
          <w:sz w:val="24"/>
        </w:rPr>
        <w:t xml:space="preserve">Наименование получателей: </w:t>
      </w:r>
    </w:p>
    <w:p w14:paraId="4DDDAE47" w14:textId="3C4CEBED" w:rsidR="00B34B97" w:rsidRPr="00977CE3" w:rsidRDefault="00D64EA5" w:rsidP="00734823">
      <w:pPr>
        <w:pStyle w:val="a4"/>
        <w:numPr>
          <w:ilvl w:val="0"/>
          <w:numId w:val="2"/>
        </w:numPr>
        <w:jc w:val="both"/>
        <w:rPr>
          <w:b/>
          <w:sz w:val="24"/>
        </w:rPr>
      </w:pPr>
      <w:r w:rsidRPr="00977CE3">
        <w:rPr>
          <w:b/>
          <w:sz w:val="24"/>
        </w:rPr>
        <w:t>Автономная</w:t>
      </w:r>
      <w:r w:rsidR="00B34B97" w:rsidRPr="00977CE3">
        <w:rPr>
          <w:b/>
          <w:sz w:val="24"/>
        </w:rPr>
        <w:t xml:space="preserve"> не</w:t>
      </w:r>
      <w:r w:rsidRPr="00977CE3">
        <w:rPr>
          <w:b/>
          <w:sz w:val="24"/>
        </w:rPr>
        <w:t>коммерческая организация «Московская дирекция по обеспечению деятельности «Лазаревского клуба»</w:t>
      </w:r>
    </w:p>
    <w:p w14:paraId="1C0D2056" w14:textId="5BE75D55" w:rsidR="00D64EA5" w:rsidRPr="00977CE3" w:rsidRDefault="007B517E" w:rsidP="007B517E">
      <w:pPr>
        <w:ind w:left="720"/>
        <w:rPr>
          <w:sz w:val="24"/>
        </w:rPr>
      </w:pPr>
      <w:r w:rsidRPr="00977CE3">
        <w:rPr>
          <w:sz w:val="24"/>
        </w:rPr>
        <w:t xml:space="preserve">     </w:t>
      </w:r>
      <w:r w:rsidR="00D64EA5" w:rsidRPr="00977CE3">
        <w:rPr>
          <w:sz w:val="24"/>
        </w:rPr>
        <w:t>Сокращенное наименование АНО «Московская дирекция «Лазаревского клуба»</w:t>
      </w:r>
    </w:p>
    <w:p w14:paraId="3E9E513E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ИНН получателя 9718160536</w:t>
      </w:r>
    </w:p>
    <w:p w14:paraId="5A9F94BC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КПП 771801001</w:t>
      </w:r>
    </w:p>
    <w:p w14:paraId="3719C8A3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р/с 40703810138000017152</w:t>
      </w:r>
    </w:p>
    <w:p w14:paraId="7332F4F8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в ПАО Сбербанк, г. Москва</w:t>
      </w:r>
    </w:p>
    <w:p w14:paraId="04ECD38C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к/с 30101810400000000225</w:t>
      </w:r>
    </w:p>
    <w:p w14:paraId="0C7C424F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БИК-044525225</w:t>
      </w:r>
    </w:p>
    <w:p w14:paraId="160876C4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ОГРН 1207700292821</w:t>
      </w:r>
    </w:p>
    <w:p w14:paraId="4F7082C7" w14:textId="1DDE24EF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b/>
          <w:sz w:val="24"/>
        </w:rPr>
        <w:t>Назначение платежа:</w:t>
      </w:r>
      <w:r w:rsidRPr="00977CE3">
        <w:rPr>
          <w:sz w:val="24"/>
        </w:rPr>
        <w:t xml:space="preserve"> пожертвование по письмам № 24-86, № 24-87 от 8.10.2020 г.</w:t>
      </w:r>
    </w:p>
    <w:p w14:paraId="2A55E42F" w14:textId="393019EC" w:rsidR="00D64EA5" w:rsidRPr="00977CE3" w:rsidRDefault="00D64EA5" w:rsidP="007B517E">
      <w:pPr>
        <w:pStyle w:val="a4"/>
        <w:numPr>
          <w:ilvl w:val="0"/>
          <w:numId w:val="3"/>
        </w:numPr>
        <w:rPr>
          <w:b/>
          <w:sz w:val="24"/>
        </w:rPr>
      </w:pPr>
      <w:r w:rsidRPr="00977CE3">
        <w:rPr>
          <w:b/>
          <w:sz w:val="24"/>
        </w:rPr>
        <w:t>Реквизиты Ереванской Дирекции «Лазаревского клуба» для перечислений в рублях:</w:t>
      </w:r>
    </w:p>
    <w:p w14:paraId="3C1FBB63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Получатель: АРДШИНИНВЕСТБАНК (Армения)</w:t>
      </w:r>
    </w:p>
    <w:p w14:paraId="2864966A" w14:textId="77777777" w:rsidR="00D64EA5" w:rsidRPr="00977CE3" w:rsidRDefault="00D64EA5" w:rsidP="007B517E">
      <w:pPr>
        <w:pStyle w:val="a4"/>
        <w:ind w:left="1080"/>
        <w:rPr>
          <w:sz w:val="24"/>
        </w:rPr>
      </w:pPr>
      <w:proofErr w:type="spellStart"/>
      <w:r w:rsidRPr="00977CE3">
        <w:rPr>
          <w:sz w:val="24"/>
        </w:rPr>
        <w:t>Сч</w:t>
      </w:r>
      <w:proofErr w:type="spellEnd"/>
      <w:r w:rsidRPr="00977CE3">
        <w:rPr>
          <w:sz w:val="24"/>
        </w:rPr>
        <w:t>. 30111810600000000435 в</w:t>
      </w:r>
    </w:p>
    <w:p w14:paraId="35EB24FE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 xml:space="preserve">Банк получателя: ПАО Сбербанк, Москва </w:t>
      </w:r>
    </w:p>
    <w:p w14:paraId="18F6FEDD" w14:textId="77777777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ИНН 7707083893; БИК 044525225</w:t>
      </w:r>
    </w:p>
    <w:p w14:paraId="569C2EEA" w14:textId="77777777" w:rsidR="00D64EA5" w:rsidRPr="00977CE3" w:rsidRDefault="00D64EA5" w:rsidP="007B517E">
      <w:pPr>
        <w:pStyle w:val="a4"/>
        <w:ind w:left="1080"/>
        <w:rPr>
          <w:sz w:val="24"/>
        </w:rPr>
      </w:pPr>
      <w:proofErr w:type="spellStart"/>
      <w:r w:rsidRPr="00977CE3">
        <w:rPr>
          <w:sz w:val="24"/>
        </w:rPr>
        <w:t>Сч</w:t>
      </w:r>
      <w:proofErr w:type="spellEnd"/>
      <w:r w:rsidRPr="00977CE3">
        <w:rPr>
          <w:sz w:val="24"/>
        </w:rPr>
        <w:t>. 30101810400000000225</w:t>
      </w:r>
    </w:p>
    <w:p w14:paraId="40C09D8D" w14:textId="77777777" w:rsidR="00D64EA5" w:rsidRPr="00977CE3" w:rsidRDefault="00D64EA5" w:rsidP="007B517E">
      <w:pPr>
        <w:pStyle w:val="a4"/>
        <w:ind w:left="1080"/>
        <w:rPr>
          <w:b/>
          <w:sz w:val="24"/>
        </w:rPr>
      </w:pPr>
      <w:r w:rsidRPr="00977CE3">
        <w:rPr>
          <w:b/>
          <w:sz w:val="24"/>
        </w:rPr>
        <w:t>Назначение платежа:</w:t>
      </w:r>
    </w:p>
    <w:p w14:paraId="3868FC32" w14:textId="6C38D8F0" w:rsidR="00D64EA5" w:rsidRPr="00977CE3" w:rsidRDefault="00D64EA5" w:rsidP="007B517E">
      <w:pPr>
        <w:pStyle w:val="a4"/>
        <w:ind w:left="1080"/>
        <w:rPr>
          <w:sz w:val="24"/>
        </w:rPr>
      </w:pPr>
      <w:r w:rsidRPr="00977CE3">
        <w:rPr>
          <w:sz w:val="24"/>
        </w:rPr>
        <w:t>{VО70105} Для зачисления на р/с 2470069247960030 для Ереванской Дирекции «Лазаревского клуба» в Ереване пожертвование п</w:t>
      </w:r>
      <w:r w:rsidR="009C0A32" w:rsidRPr="00977CE3">
        <w:rPr>
          <w:sz w:val="24"/>
        </w:rPr>
        <w:t xml:space="preserve">о письмам № 24-86, № 24-87 </w:t>
      </w:r>
      <w:r w:rsidRPr="00977CE3">
        <w:rPr>
          <w:sz w:val="24"/>
        </w:rPr>
        <w:t>от 8</w:t>
      </w:r>
      <w:r w:rsidR="007A541C" w:rsidRPr="00977CE3">
        <w:rPr>
          <w:sz w:val="24"/>
        </w:rPr>
        <w:t xml:space="preserve">.10.2020 </w:t>
      </w:r>
      <w:r w:rsidRPr="00977CE3">
        <w:rPr>
          <w:sz w:val="24"/>
        </w:rPr>
        <w:t>без НДС</w:t>
      </w:r>
    </w:p>
    <w:p w14:paraId="7B00A34B" w14:textId="77777777" w:rsidR="00D64EA5" w:rsidRPr="00977CE3" w:rsidRDefault="00D64EA5" w:rsidP="00734823">
      <w:pPr>
        <w:jc w:val="both"/>
        <w:rPr>
          <w:sz w:val="24"/>
        </w:rPr>
      </w:pPr>
    </w:p>
    <w:p w14:paraId="24C59817" w14:textId="77777777" w:rsidR="00B34B97" w:rsidRPr="00977CE3" w:rsidRDefault="00B34B97" w:rsidP="00734823">
      <w:pPr>
        <w:jc w:val="both"/>
        <w:rPr>
          <w:sz w:val="24"/>
        </w:rPr>
      </w:pPr>
    </w:p>
    <w:p w14:paraId="4B687A74" w14:textId="77777777" w:rsidR="00B34B97" w:rsidRPr="00977CE3" w:rsidRDefault="00B34B97" w:rsidP="00734823">
      <w:pPr>
        <w:jc w:val="both"/>
        <w:rPr>
          <w:sz w:val="24"/>
        </w:rPr>
      </w:pPr>
      <w:r w:rsidRPr="00977CE3">
        <w:rPr>
          <w:sz w:val="24"/>
        </w:rPr>
        <w:t> </w:t>
      </w:r>
    </w:p>
    <w:sectPr w:rsidR="00B34B97" w:rsidRPr="00977CE3" w:rsidSect="003957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55C"/>
    <w:multiLevelType w:val="hybridMultilevel"/>
    <w:tmpl w:val="90941EC4"/>
    <w:lvl w:ilvl="0" w:tplc="19E821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601C4"/>
    <w:multiLevelType w:val="hybridMultilevel"/>
    <w:tmpl w:val="93A2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01E"/>
    <w:multiLevelType w:val="hybridMultilevel"/>
    <w:tmpl w:val="B310E092"/>
    <w:lvl w:ilvl="0" w:tplc="5276F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9"/>
    <w:rsid w:val="000756D2"/>
    <w:rsid w:val="001F6D65"/>
    <w:rsid w:val="0029216C"/>
    <w:rsid w:val="002967BB"/>
    <w:rsid w:val="00395705"/>
    <w:rsid w:val="003A174E"/>
    <w:rsid w:val="003F209C"/>
    <w:rsid w:val="00425032"/>
    <w:rsid w:val="00457379"/>
    <w:rsid w:val="00573237"/>
    <w:rsid w:val="00676330"/>
    <w:rsid w:val="00734823"/>
    <w:rsid w:val="007A541C"/>
    <w:rsid w:val="007B517E"/>
    <w:rsid w:val="007D1953"/>
    <w:rsid w:val="00977CE3"/>
    <w:rsid w:val="00995424"/>
    <w:rsid w:val="009C0A32"/>
    <w:rsid w:val="00AB2839"/>
    <w:rsid w:val="00B34B97"/>
    <w:rsid w:val="00B51863"/>
    <w:rsid w:val="00C64142"/>
    <w:rsid w:val="00D13136"/>
    <w:rsid w:val="00D34E08"/>
    <w:rsid w:val="00D46843"/>
    <w:rsid w:val="00D64EA5"/>
    <w:rsid w:val="00F849D1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19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qFormat/>
    <w:rsid w:val="007D1953"/>
    <w:pPr>
      <w:textAlignment w:val="baseline"/>
    </w:pPr>
    <w:rPr>
      <w:rFonts w:cs="Times New Roman"/>
      <w:b/>
      <w:color w:val="000000"/>
      <w:lang w:eastAsia="ru-RU"/>
    </w:rPr>
  </w:style>
  <w:style w:type="paragraph" w:styleId="a4">
    <w:name w:val="List Paragraph"/>
    <w:basedOn w:val="a"/>
    <w:uiPriority w:val="34"/>
    <w:qFormat/>
    <w:rsid w:val="00B34B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68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174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lazarevsky.club/novosti/proiskhodyashhee-prestuplenie-zayavl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2</cp:revision>
  <dcterms:created xsi:type="dcterms:W3CDTF">2020-10-09T08:38:00Z</dcterms:created>
  <dcterms:modified xsi:type="dcterms:W3CDTF">2020-10-09T08:38:00Z</dcterms:modified>
</cp:coreProperties>
</file>